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Instituto Federal de Mato Grosso do Sul - IFMS</w:t>
      </w:r>
    </w:p>
    <w:p w:rsidR="00000000" w:rsidDel="00000000" w:rsidP="00000000" w:rsidRDefault="00000000" w:rsidRPr="00000000" w14:paraId="00000002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Ana Júlia Stradioto Melo, Antonio Lucas Wanzeler Caldas e Renata Torres Francisco </w:t>
      </w:r>
    </w:p>
    <w:p w:rsidR="00000000" w:rsidDel="00000000" w:rsidP="00000000" w:rsidRDefault="00000000" w:rsidRPr="00000000" w14:paraId="00000005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DESENVOLVER UM SITE SOBRE UM CLÁSSICO DO PENSAMENTO SOCIAL BRASILEIRO - RAÍZES DO BRASIL: UM ESTUDO SOBRE O HOMEM CORDIAL</w:t>
      </w:r>
    </w:p>
    <w:p w:rsidR="00000000" w:rsidDel="00000000" w:rsidP="00000000" w:rsidRDefault="00000000" w:rsidRPr="00000000" w14:paraId="0000000F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12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160" w:line="259" w:lineRule="auto"/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160" w:line="259" w:lineRule="auto"/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Dourados</w:t>
      </w:r>
    </w:p>
    <w:p w:rsidR="00000000" w:rsidDel="00000000" w:rsidP="00000000" w:rsidRDefault="00000000" w:rsidRPr="00000000" w14:paraId="0000001B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2023</w:t>
      </w:r>
    </w:p>
    <w:p w:rsidR="00000000" w:rsidDel="00000000" w:rsidP="00000000" w:rsidRDefault="00000000" w:rsidRPr="00000000" w14:paraId="0000001C">
      <w:pPr>
        <w:spacing w:after="240" w:before="24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Ana Júlia Stradioto Melo, Antonio Lucas Wanzeler Caldas e Renata Torres Francisco</w:t>
      </w:r>
    </w:p>
    <w:p w:rsidR="00000000" w:rsidDel="00000000" w:rsidP="00000000" w:rsidRDefault="00000000" w:rsidRPr="00000000" w14:paraId="0000001D">
      <w:pPr>
        <w:spacing w:after="240" w:before="24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1E">
      <w:pPr>
        <w:spacing w:after="240" w:before="24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1F">
      <w:pPr>
        <w:spacing w:after="240" w:before="24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20">
      <w:pPr>
        <w:spacing w:after="240" w:before="24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21">
      <w:pPr>
        <w:spacing w:after="240" w:before="24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22">
      <w:pPr>
        <w:spacing w:after="240" w:before="24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</w:t>
      </w:r>
    </w:p>
    <w:p w:rsidR="00000000" w:rsidDel="00000000" w:rsidP="00000000" w:rsidRDefault="00000000" w:rsidRPr="00000000" w14:paraId="00000023">
      <w:pPr>
        <w:spacing w:after="240" w:before="24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DESENVOLVER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UM SITE SOBRE UM CLÁSSICO DO PENSAMENTO SOCIAL BRASILEIRO - RAÍZES DO BRASIL DE SÉRGIO BUARQUE DE HOLANDA: UM ESTUDO SOBRE O HOMEM CORDIAL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="259" w:lineRule="auto"/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27">
      <w:pPr>
        <w:spacing w:after="240" w:before="240" w:line="259" w:lineRule="auto"/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28">
      <w:pPr>
        <w:spacing w:after="240" w:before="240" w:line="259" w:lineRule="auto"/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29">
      <w:pPr>
        <w:spacing w:after="240" w:before="240" w:line="259" w:lineRule="auto"/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2A">
      <w:pPr>
        <w:spacing w:after="240" w:before="240" w:line="240" w:lineRule="auto"/>
        <w:ind w:left="5102.362204724409" w:firstLine="0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Projeto de Trabalho de Conclusão de Curso apresentado à banca de avaliação para a conclusão do Curso Técnico em Informática para Internet, na forma Integrada  do Instituto Federal do Mato Grosso do Sul/ Campus Dourados, </w:t>
      </w:r>
    </w:p>
    <w:p w:rsidR="00000000" w:rsidDel="00000000" w:rsidP="00000000" w:rsidRDefault="00000000" w:rsidRPr="00000000" w14:paraId="0000002B">
      <w:pPr>
        <w:spacing w:after="240" w:before="240" w:line="240" w:lineRule="auto"/>
        <w:ind w:left="5102.362204724409" w:firstLine="0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Orientador: Nilton Paulo Ponciano                              CoOrientador: Ricardo Augusto Lins do Nascimento</w:t>
      </w:r>
    </w:p>
    <w:p w:rsidR="00000000" w:rsidDel="00000000" w:rsidP="00000000" w:rsidRDefault="00000000" w:rsidRPr="00000000" w14:paraId="0000002C">
      <w:pPr>
        <w:spacing w:after="240" w:before="240" w:line="240" w:lineRule="auto"/>
        <w:ind w:left="5102.362204724409" w:firstLine="0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="240" w:lineRule="auto"/>
        <w:ind w:left="5102.362204724409" w:firstLine="0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="240" w:lineRule="auto"/>
        <w:ind w:left="5102.362204724409" w:firstLine="0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ind w:left="5102.362204724409" w:firstLine="0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ind w:left="4960" w:firstLine="0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</w:t>
      </w:r>
    </w:p>
    <w:p w:rsidR="00000000" w:rsidDel="00000000" w:rsidP="00000000" w:rsidRDefault="00000000" w:rsidRPr="00000000" w14:paraId="00000031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Dourados</w:t>
      </w:r>
    </w:p>
    <w:p w:rsidR="00000000" w:rsidDel="00000000" w:rsidP="00000000" w:rsidRDefault="00000000" w:rsidRPr="00000000" w14:paraId="00000032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2023</w:t>
      </w:r>
    </w:p>
    <w:p w:rsidR="00000000" w:rsidDel="00000000" w:rsidP="00000000" w:rsidRDefault="00000000" w:rsidRPr="00000000" w14:paraId="00000033">
      <w:pPr>
        <w:spacing w:after="16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SUMÁRIO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Introdução………………………....................................................................4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Objetico…..…………....................................................................................4</w:t>
      </w:r>
    </w:p>
    <w:p w:rsidR="00000000" w:rsidDel="00000000" w:rsidP="00000000" w:rsidRDefault="00000000" w:rsidRPr="00000000" w14:paraId="00000036">
      <w:pPr>
        <w:spacing w:line="36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2.1. Objetivo geral………………………….…………………………………….4</w:t>
      </w:r>
    </w:p>
    <w:p w:rsidR="00000000" w:rsidDel="00000000" w:rsidP="00000000" w:rsidRDefault="00000000" w:rsidRPr="00000000" w14:paraId="00000037">
      <w:pPr>
        <w:spacing w:line="36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2.2. Objetivos específicos………………………………………………………4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Justificativa………………............................................................................5</w:t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spacing w:after="160"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Fundamentação Teórica..............................................................................5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spacing w:after="160"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Metodologia da pesquisa.............................................................................7</w:t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spacing w:after="160" w:line="36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Cronograma………………………………………………………………………8</w:t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spacing w:after="160"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Refêrencias…………………...……………….……………………………...….8</w:t>
      </w:r>
    </w:p>
    <w:p w:rsidR="00000000" w:rsidDel="00000000" w:rsidP="00000000" w:rsidRDefault="00000000" w:rsidRPr="00000000" w14:paraId="0000003D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160" w:line="259" w:lineRule="auto"/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160" w:line="259" w:lineRule="auto"/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160" w:line="259" w:lineRule="auto"/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160" w:line="259" w:lineRule="auto"/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spacing w:after="160" w:line="259" w:lineRule="auto"/>
        <w:ind w:left="720" w:hanging="360"/>
        <w:jc w:val="left"/>
        <w:rPr>
          <w:rFonts w:ascii="Times New Roman" w:cs="Times New Roman" w:eastAsia="Times New Roman" w:hAnsi="Times New Roman"/>
          <w:b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Introdução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color w:val="2021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highlight w:val="white"/>
          <w:rtl w:val="0"/>
        </w:rPr>
        <w:t xml:space="preserve">O livro Raízes do Brasil (1936), de Sérgio Buarque de Holanda, é a obra principal para referenciar este TCC, que terá como principal fonte de estudo a concepção de Homem Cordial. Este debate que Holanda retrata na obra está no capítulo cinco e explora a relação entre o indivíduo e a sociedade, expandindo o auto (o si) para o hetero (o outro), numa relação de superação solipsista do homem e apresentando um olhar sobre o outro pelo afeto, pela ipseidade. 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highlight w:val="white"/>
          <w:rtl w:val="0"/>
        </w:rPr>
        <w:t xml:space="preserve">A obra retrata sobre a vida dos brasileiros e sua cultura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se destacou por oferecer uma interpretação original da formação da sociedade brasileira, que se diferenciava das análises predominantes até então, em específico a obra Casa Grande e Senzala (1933). Buarque de Holanda apresentou uma visão crítica e complexa da colonização portuguesa do Brasil e da formação das relações sociais no país, que não se limitava à mera reprodução do discurso oficial sobre a "harmonia racial" e a "democracia racial" no Brasil.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Ao retratar as raízes como a colonização da sociedade brasileira se formou desde a chegada dos portugueses, Buarque de Holanda busca compreender a estruturação da sociedade por meio das relações de seus indivíduos. Consoante a isso, a obra busca explicar as relações políticas e culturais, mostrando a decomposição da sociedade tradicional brasileira. 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Raízes do Brasil (1936) se tornou um clássico do pensamento social brasileiro e uma referência importante para as discussões sobre a identidade nacional e a formação da sociedade. Atualmente, a obra de Buarque de Holanda é uma reflexão necessária para entender o brasileiro contemporâneo, a sua formação histórica e para a análise da constituição da nação brasileira. 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obra de Buarque de Holanda continua sendo estudada e debatida por especialistas em história, sociologia, antropologia e outras áreas das ciências sociais e humanas, e sua visão crítica sobre a formação da sociedade brasileira ainda é objeto de reflexão, razão pela qual este trabalho de conclusão de curso definiu como objeto de estudo a proposta de levar à WEB uma página específica para tal debate, trabalhando com o seguinte problema: qual a explicação etimológica da palavra “homem cordial” para se pensar a formação da sociedade brasileira, que Sérgio Buarque de Holanda trabalha na obra “Raízes do Brasil (1936)?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2. Objetivos</w:t>
      </w:r>
    </w:p>
    <w:p w:rsidR="00000000" w:rsidDel="00000000" w:rsidP="00000000" w:rsidRDefault="00000000" w:rsidRPr="00000000" w14:paraId="00000058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2.1. Objetivo Geral</w:t>
      </w:r>
    </w:p>
    <w:p w:rsidR="00000000" w:rsidDel="00000000" w:rsidP="00000000" w:rsidRDefault="00000000" w:rsidRPr="00000000" w14:paraId="00000059">
      <w:pPr>
        <w:numPr>
          <w:ilvl w:val="0"/>
          <w:numId w:val="5"/>
        </w:numPr>
        <w:spacing w:after="240" w:before="240" w:line="36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Analisar as características do conceito construído por Sérgio Buarque de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Holanda, "homem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cordial”, desenvolvido na obra Raízes do Brasil, para refletir sobre a formação da sociedade brasileira e divulgar em um site.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2.2. Objetivos específicos</w:t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spacing w:after="0" w:afterAutospacing="0" w:before="240" w:line="36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Estudar a obra Raízes do Brasil no tocante ao conceito de homem cordial para identificar a configuração do ser social brasileiro.</w:t>
      </w:r>
    </w:p>
    <w:p w:rsidR="00000000" w:rsidDel="00000000" w:rsidP="00000000" w:rsidRDefault="00000000" w:rsidRPr="00000000" w14:paraId="0000005C">
      <w:pPr>
        <w:numPr>
          <w:ilvl w:val="0"/>
          <w:numId w:val="3"/>
        </w:numPr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Desenvolver um site para divulgar o conceito de “homem cordial”, ampliando o debate sobre a formação do pensamento brasileiro.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spacing w:after="240" w:before="0" w:beforeAutospacing="0" w:line="36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Divulgar informações sobre a obra Raízes do Brasil para qualquer pessoa que esteja conectada à internet. </w:t>
      </w:r>
    </w:p>
    <w:p w:rsidR="00000000" w:rsidDel="00000000" w:rsidP="00000000" w:rsidRDefault="00000000" w:rsidRPr="00000000" w14:paraId="0000005E">
      <w:pPr>
        <w:spacing w:after="160" w:line="259" w:lineRule="auto"/>
        <w:ind w:left="72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3. Justificativa 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sala de aula é um espaço para a divulgação do conhecimento. Quantos conhecimentos foram socializados durante o período que estudamos? Quantas vezes buscou informações na web para trabalhar na sala de aula sobre ciências, história, sociologia e outras áreas? Registre-se, que com a internet estas buscas tornaram-se mais ampliadas e o acesso mais rápido.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 a internet na sala de aula ampliou-se o alcance sobre praticamente qualquer conteúdo e o debate sobre o que é real e o que é falso, demonstrando, assim, a importância de disseminar conteúdos com fontes confiáveis e saber onde podemos encontrar informações seguras. </w:t>
      </w:r>
    </w:p>
    <w:p w:rsidR="00000000" w:rsidDel="00000000" w:rsidP="00000000" w:rsidRDefault="00000000" w:rsidRPr="00000000" w14:paraId="00000061">
      <w:pPr>
        <w:spacing w:after="160" w:line="360" w:lineRule="auto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Seguindo este raciocínio, acredita-se que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Raízes do Brasil é essencial para podermos compreender o Brasil atual e sua estrutura social,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highlight w:val="white"/>
          <w:rtl w:val="0"/>
        </w:rPr>
        <w:t xml:space="preserve">a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highlight w:val="white"/>
          <w:rtl w:val="0"/>
        </w:rPr>
        <w:t xml:space="preserve">obra também marca uma ruptura científica, quando cientistas brasileiros passam a investigar e explicar o país a partir de sua própria história social.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Com isso, conseguimos visualizar e entender mais as origens do Brasil.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highlight w:val="white"/>
          <w:rtl w:val="0"/>
        </w:rPr>
        <w:t xml:space="preserve">Na obra de Buarque de Holanda, as raízes e a base estão atreladas à colonização, na qual o poder está centralizado em pais e filhos e que permanecem até hoje, como o patrimonialismo.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160"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Trata-se de divulgar a atualidade da obra Raízes do Brasil, de Sérgio Buarque de Holanda, através deste trabalho de conclusão de curso - TCC, por meio de um site que visa explicar o conceito de “homem cordial”. Esta concepção embasou diversas leituras sobre o ser brasileiro e diversas correntes de pensamento durante o século XX, demonstrando a importância desse conceito para a compreensão da identidade do brasileiro perspectivado nas ideias de Weber. </w:t>
      </w:r>
    </w:p>
    <w:p w:rsidR="00000000" w:rsidDel="00000000" w:rsidP="00000000" w:rsidRDefault="00000000" w:rsidRPr="00000000" w14:paraId="00000063">
      <w:pPr>
        <w:spacing w:after="160"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Tais discussões sobre a obra Raízes do Brasil e o conceito de homem cordial estarão alimentando um site composto de múltiplas entradas: 1) a história de vida do autor; 2) Cronologia da obra Raízes do Brasil;  3) uma explicação sobre a obra Raízes do Brasil, 4) o conceito de homem cordial; 5) Às versões on-line das cinco edições da obra Raízes do Brasil.  </w:t>
      </w:r>
    </w:p>
    <w:p w:rsidR="00000000" w:rsidDel="00000000" w:rsidP="00000000" w:rsidRDefault="00000000" w:rsidRPr="00000000" w14:paraId="00000064">
      <w:pPr>
        <w:spacing w:after="160"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Com isso, são relevantes as pesquisas de teóricos “buarcólogos”, como resumos e artigos científicos, para o desenvolvimento do TCC.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 autor, Sérgio Buarque de Holanda, nascido em 1902, muito jovem ainda passa uma temporada na Alemanha como jornalista e entra em contato com as ideias dos pensadores alemães do início do século XX, como o sociólogo Max Weber. Inicia a escrita da obra Raízes do Brasil quando estava na Alemanha, em 1930, e terminou de escrever em 1936.</w:t>
      </w:r>
    </w:p>
    <w:p w:rsidR="00000000" w:rsidDel="00000000" w:rsidP="00000000" w:rsidRDefault="00000000" w:rsidRPr="00000000" w14:paraId="00000065">
      <w:pPr>
        <w:spacing w:after="160"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Na obra Raízes do Brasil, o autor descreve um trecho essencial na construção do conceito “homem cordial”, remete que o homem cordial não é um elogio para os seres humanos, pois a origem etimológica da palavra está relacionada à “coração”, e não ao ser da resignação. Segundo Buarque é necessário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highlight w:val="white"/>
          <w:rtl w:val="0"/>
        </w:rPr>
        <w:t xml:space="preserve">pensar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highlight w:val="white"/>
          <w:rtl w:val="0"/>
        </w:rPr>
        <w:t xml:space="preserve"> o ser na vida social, estender na coletividade que não suporta o peso da individualidade, precisa “viver nos outros”, nada mais apropriado para se refletir sobre os dias atuais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</w:t>
      </w:r>
    </w:p>
    <w:p w:rsidR="00000000" w:rsidDel="00000000" w:rsidP="00000000" w:rsidRDefault="00000000" w:rsidRPr="00000000" w14:paraId="00000066">
      <w:pPr>
        <w:spacing w:after="160"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160" w:line="259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4. Fundamentação Teórica</w:t>
      </w:r>
    </w:p>
    <w:p w:rsidR="00000000" w:rsidDel="00000000" w:rsidP="00000000" w:rsidRDefault="00000000" w:rsidRPr="00000000" w14:paraId="00000068">
      <w:pPr>
        <w:spacing w:after="160" w:line="360" w:lineRule="auto"/>
        <w:ind w:firstLine="72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Após estudos realizados na obra Raízes do Brasil e sites que abordam o assunto, bem como em artigos científicos, constatou-se que a obra de Buarque de Holanda expõe influências do sociólogo alemão Max Weber para compor seu estudo, como demonstra Candido, ao comentar que “Sérgio Buarque de Holanda aproveita o critério tipológico de Max Weber; mas modificando-o, na medida em que focaliza pares, não pluralidades de tipos…” (CANDIDO, 2016, p.359). </w:t>
      </w:r>
    </w:p>
    <w:p w:rsidR="00000000" w:rsidDel="00000000" w:rsidP="00000000" w:rsidRDefault="00000000" w:rsidRPr="00000000" w14:paraId="00000069">
      <w:pPr>
        <w:spacing w:after="160" w:line="360" w:lineRule="auto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Desse olhar teórico weberiano, Buarque de Holanda apresenta um debate sobre o patriarcalismo do período colonial presente até os dias atuais na sociedade brasileira. </w:t>
      </w:r>
    </w:p>
    <w:p w:rsidR="00000000" w:rsidDel="00000000" w:rsidP="00000000" w:rsidRDefault="00000000" w:rsidRPr="00000000" w14:paraId="0000006A">
      <w:pPr>
        <w:spacing w:after="160" w:line="360" w:lineRule="auto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ab/>
        <w:t xml:space="preserve">Comenta o autor que,</w:t>
      </w:r>
    </w:p>
    <w:p w:rsidR="00000000" w:rsidDel="00000000" w:rsidP="00000000" w:rsidRDefault="00000000" w:rsidRPr="00000000" w14:paraId="0000006B">
      <w:pPr>
        <w:spacing w:after="160" w:line="240" w:lineRule="auto"/>
        <w:ind w:left="2267.716535433071" w:firstLine="0"/>
        <w:jc w:val="both"/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No Brasil, onde imperou, desde tempos remotos, o tipo primitivo da família patriarcal, o desenvolvimento da urbanização — que não resulta unicamente do crescimento das cidades, mas também do crescimento dos meios de comunicação, atraindo vastas áreas rurais para a esfera de influência das cidades — ia acarretar um desequilíbrio social, cujos efeitos permanecem vivos ainda hoje, (HOLANDA, 2016, p.188 ).</w:t>
      </w:r>
    </w:p>
    <w:p w:rsidR="00000000" w:rsidDel="00000000" w:rsidP="00000000" w:rsidRDefault="00000000" w:rsidRPr="00000000" w14:paraId="0000006C">
      <w:pPr>
        <w:spacing w:after="160" w:line="360" w:lineRule="auto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ab/>
        <w:t xml:space="preserve">Outro aspecto a ser destacado na obra é a comparação entre pares citado por Candido, que na obra aparece com o debate sobre o individualismo e o coletivo na formação social brasileira, que leva a uma adaptação dos indivíduos em relação à sociedade, constituindo uma sociedade que cortar laços caseiros e adquire uma liberdade “viver por si”, viver o individualismo através do coletivo. Evidenciando a oposição das características da  coletividade, onde Sérgio Buarque de Holanda retrata o personalismo ibérico que constituiu a nossa cultura e uma oposição ao coletivo, além de estar associada à força anárquica da nossa sociedade.</w:t>
      </w:r>
    </w:p>
    <w:p w:rsidR="00000000" w:rsidDel="00000000" w:rsidP="00000000" w:rsidRDefault="00000000" w:rsidRPr="00000000" w14:paraId="0000006D">
      <w:pPr>
        <w:spacing w:after="160" w:line="240" w:lineRule="auto"/>
        <w:ind w:left="2409.4488188976375" w:firstLine="0"/>
        <w:jc w:val="both"/>
        <w:rPr>
          <w:rFonts w:ascii="Times New Roman" w:cs="Times New Roman" w:eastAsia="Times New Roman" w:hAnsi="Times New Roman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 crise de adaptação dos indivíduos ao mecanismo social é, assim, especialmente sensível no nosso tempo devido ao decisivo triunfo de certas virtudes antifamiliares por excelência, como o são, sem dúvida, aquelas que repousam no espírito de iniciativa pessoal e na c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0"/>
          <w:szCs w:val="20"/>
          <w:highlight w:val="white"/>
          <w:rtl w:val="0"/>
        </w:rPr>
        <w:t xml:space="preserve">oncorrência entre os cidadãos, (HOLANDA, 2016, p.186). 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Segundo Pires de Castro (2016, p.316), que é mestre em história e teoria literária e doutor em sociologia,  “o</w:t>
      </w: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 estudo da tessitura de sua escrita e de seu conteúdo ajuda a compreender a vitalidade de Raízes do Brasil, verdadeiro clássico da literatura de interpretação e explicação da formação social brasileira”. 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Com isso, percebe-se que a obra Raízes do Brasil, de Buarque de Holanda retrata a compreensão e a interpretação do brasileiro. Consoante a isso, Pires de Castro (2016, p.320) </w:t>
      </w: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 ainda fala a respeito sobre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2267.71653543307" w:right="0" w:firstLine="0"/>
        <w:jc w:val="both"/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o modo como o ensaio tipifica as deformações da organização político-social brasileira através de critérios ou tipos morais — como a ética da obediência, da aventura, a cordialidade, o personalismo — é responsável por um incômodo compartilhado por várias gerações de leitores de Raízes do Brasil. 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Dessa maneira, o autor cita a cordialidade do Brasil como um tipo de critério ou moral. Além disso, sabe-se que o homem cordial é usado como ironia por Buarque de Holanda, significando que o brasileiro não seria independente ou individual, sendo que o brasileiro age com mais emoção do que com a razão.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160" w:line="360" w:lineRule="auto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 acordo com Castro Rocha (2016, p.347), escritor e historiador, a representatividade que Buarque de Holanda faz sobre a cordialidade do homem nas relações sociais, cujo mundo é conduzido pelo bom coração, retrata ''um personagem que, literalmente, tornou-se parte integrante do cotidiano brasileiro…'', entretanto, ele reflete que o homem cordial comandava as relações sociais devido a ''emolduração das alusões à cordialidade.'' Em razão disso, idealmente, a modernização política e econômica levaria ao domínio dos centros urbanos sobre as áreas rurais, de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modo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as normas impessoais subvertessem a lógica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emocional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da família patriarcal, retratando, assim, que famílias patriarcais tem semelhanças as facções onde os vínculos biológicos e efetivos, cujos os membros estão associados uns com os outros, por meio da questão de sentimentos e deveres, nunca por ideias e interesses, na qual vivemos até os dias atuais, fazendo sobreviver o circuito do patriarcalismo.  </w:t>
      </w:r>
    </w:p>
    <w:p w:rsidR="00000000" w:rsidDel="00000000" w:rsidP="00000000" w:rsidRDefault="00000000" w:rsidRPr="00000000" w14:paraId="00000073">
      <w:pPr>
        <w:spacing w:after="160" w:line="360" w:lineRule="auto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Conforme Rocha (2016), no epílogo do terceiro capítulo de Raízes do Brasil há um estudo por parte do autor com relação à ideia de propriedade, o qual faz uma análise a respeito da abolição do tráfico negreiro. A sociedade da época era do tipo patriarcal, a qual para a família ser considerada organizada ela tinha que seguir a cultura da época, e isto é passado de geração a geração por um longo período, como podemos ver na fala de Buarque de Holanda (2016, p.96), “Nos domínios rurais é o tipo de família organizada segundo as normas clássicas do velho direito romano-canônico, mantidas na península Ibérica através de inúmeras gerações, que prevalece como base e centro de toda a organização”. Esta explicação histórica é uma tentativa, para Rocha (2016), de fazer uma relação com a atualidade, afirmando que o patriarcalismo e o personalismo estão presentes até hoje. </w:t>
      </w:r>
    </w:p>
    <w:p w:rsidR="00000000" w:rsidDel="00000000" w:rsidP="00000000" w:rsidRDefault="00000000" w:rsidRPr="00000000" w14:paraId="00000074">
      <w:pPr>
        <w:spacing w:after="160" w:line="360" w:lineRule="auto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Portanto, este trabalho  de pesquisa fará uma análise de como o ponto de vista de Buarque de Holanda em relação à formação social do brasileiro e brasileira, está atual e é pungente a sua análise.</w:t>
      </w:r>
    </w:p>
    <w:p w:rsidR="00000000" w:rsidDel="00000000" w:rsidP="00000000" w:rsidRDefault="00000000" w:rsidRPr="00000000" w14:paraId="00000075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160" w:line="259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5. Metodologia da pesquisa</w:t>
      </w:r>
    </w:p>
    <w:p w:rsidR="00000000" w:rsidDel="00000000" w:rsidP="00000000" w:rsidRDefault="00000000" w:rsidRPr="00000000" w14:paraId="00000077">
      <w:pPr>
        <w:spacing w:after="160" w:line="360" w:lineRule="auto"/>
        <w:ind w:left="0" w:firstLine="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Esta pesquisa será do tipo descritiva, pois visa apresentar as características presentes na obra Raízes do Brasil, combinando uma interpretação da sociedade brasileira em uma linguagem que utiliza a tecnologia como recursos de divulgação. </w:t>
      </w:r>
    </w:p>
    <w:p w:rsidR="00000000" w:rsidDel="00000000" w:rsidP="00000000" w:rsidRDefault="00000000" w:rsidRPr="00000000" w14:paraId="00000078">
      <w:pPr>
        <w:spacing w:after="160" w:line="360" w:lineRule="auto"/>
        <w:ind w:left="0" w:firstLine="72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A pesquisa descritiva é considerada por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Lakatos e Marconi (2017)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omo aquela que aborda quatro aspectos: descrição, registro, análise e interpretação do fenômeno estudado, para compreender o seu funcionamento.        </w:t>
      </w:r>
    </w:p>
    <w:p w:rsidR="00000000" w:rsidDel="00000000" w:rsidP="00000000" w:rsidRDefault="00000000" w:rsidRPr="00000000" w14:paraId="00000079">
      <w:pPr>
        <w:spacing w:after="160" w:line="360" w:lineRule="auto"/>
        <w:ind w:left="0" w:firstLine="72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Assim, esta pesquisa descritiva será dividida em 3 etapas: 1) serão realizadas leituras a respeito da obra Raízes do Brasil. A leitura da obra está prevista para um prazo de 90 dias. No primeiro mês vamos ler os três primeiros capítulos, “Fronteiras da Europa”, “Trabalho e aventura”, “Herança rural”. No segundo mês está prevista a leitura dos capítulos, “O semeador e o ladrilhador”, “O homem cordial”, “Novos Tempos”, “Nossa Revolução”. No último mês foi realizada a leitura de alguns textos de buarcólogos que estudam a obra Raízes do Brasil.       </w:t>
      </w:r>
    </w:p>
    <w:p w:rsidR="00000000" w:rsidDel="00000000" w:rsidP="00000000" w:rsidRDefault="00000000" w:rsidRPr="00000000" w14:paraId="0000007A">
      <w:pPr>
        <w:spacing w:after="160" w:line="360" w:lineRule="auto"/>
        <w:ind w:left="0" w:firstLine="72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  A segunda etapa será voltada para o desenvolvimento de um site, que está previsto para um prazo de 120 dias. Na primeira fase desta etapa está voltada para visualizar a estrutura do site, através do aplicativo FIGMA. Em seguida, segunda fase, usaremos o </w:t>
      </w: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Visual Studio Code</w:t>
      </w: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 para desenvolver o site, </w:t>
      </w: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onde nele irá conter o HTML, que é usado para estruturar o site e colocar as informações da obra Raízes do Brasil, o CSS</w:t>
      </w: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, que é a parte de estilizar o site e o JavaScript, que é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highlight w:val="white"/>
          <w:rtl w:val="0"/>
        </w:rPr>
        <w:t xml:space="preserve">permitir ao programador implementar itens complexos em páginas web</w:t>
      </w: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. </w:t>
      </w:r>
    </w:p>
    <w:p w:rsidR="00000000" w:rsidDel="00000000" w:rsidP="00000000" w:rsidRDefault="00000000" w:rsidRPr="00000000" w14:paraId="0000007B">
      <w:pPr>
        <w:spacing w:after="160" w:line="360" w:lineRule="auto"/>
        <w:ind w:left="0" w:firstLine="72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Por fim, na terceira etapa do projeto será a interpretação do conceito “homem cordial” de Sérgio Buarque de Holanda, a partir das leituras que a pesquisa analisou e sua divulgação na WEB. </w:t>
      </w:r>
    </w:p>
    <w:p w:rsidR="00000000" w:rsidDel="00000000" w:rsidP="00000000" w:rsidRDefault="00000000" w:rsidRPr="00000000" w14:paraId="0000007C">
      <w:pPr>
        <w:spacing w:after="160" w:line="360" w:lineRule="auto"/>
        <w:ind w:left="0" w:firstLine="72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Pretende-se, ainda, apresentar a pesquisa na Feira de Ciência e Tecnologia da Grande Dourados - FECIGRAN, no Instituto Federal de Mato Grosso do Sul - IFMS câmpus Dourados. Além disso, vamos produzir a versão final do projeto para a defesa da pesquisa de trabalho de conclusão de curso - TCC.</w:t>
      </w:r>
    </w:p>
    <w:p w:rsidR="00000000" w:rsidDel="00000000" w:rsidP="00000000" w:rsidRDefault="00000000" w:rsidRPr="00000000" w14:paraId="0000007D">
      <w:pPr>
        <w:spacing w:after="160" w:line="259" w:lineRule="auto"/>
        <w:ind w:left="0" w:firstLine="72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160" w:line="259" w:lineRule="auto"/>
        <w:ind w:left="0" w:firstLine="72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160" w:line="259" w:lineRule="auto"/>
        <w:ind w:left="0" w:firstLine="72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160" w:line="259" w:lineRule="auto"/>
        <w:ind w:left="0" w:firstLine="72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160" w:line="259" w:lineRule="auto"/>
        <w:ind w:left="0" w:firstLine="72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1"/>
        </w:numPr>
        <w:spacing w:after="160" w:line="259" w:lineRule="auto"/>
        <w:ind w:left="992.1259842519685" w:hanging="283.46456692913375"/>
        <w:jc w:val="both"/>
        <w:rPr>
          <w:rFonts w:ascii="Times New Roman" w:cs="Times New Roman" w:eastAsia="Times New Roman" w:hAnsi="Times New Roman"/>
          <w:b w:val="1"/>
          <w:sz w:val="26"/>
          <w:szCs w:val="26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highlight w:val="white"/>
          <w:rtl w:val="0"/>
        </w:rPr>
        <w:t xml:space="preserve">Capítulo </w:t>
      </w:r>
    </w:p>
    <w:p w:rsidR="00000000" w:rsidDel="00000000" w:rsidP="00000000" w:rsidRDefault="00000000" w:rsidRPr="00000000" w14:paraId="00000086">
      <w:pPr>
        <w:spacing w:after="160" w:line="259" w:lineRule="auto"/>
        <w:ind w:left="992.1259842519685" w:firstLine="0"/>
        <w:jc w:val="both"/>
        <w:rPr>
          <w:rFonts w:ascii="Times New Roman" w:cs="Times New Roman" w:eastAsia="Times New Roman" w:hAnsi="Times New Roman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highlight w:val="white"/>
          <w:rtl w:val="0"/>
        </w:rPr>
        <w:t xml:space="preserve">1.1 Biografia</w:t>
      </w:r>
    </w:p>
    <w:p w:rsidR="00000000" w:rsidDel="00000000" w:rsidP="00000000" w:rsidRDefault="00000000" w:rsidRPr="00000000" w14:paraId="00000087">
      <w:pPr>
        <w:spacing w:after="160" w:line="360" w:lineRule="auto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Sérgio Buarque de Holanda foi um escritor, sociólogo e historiador brasileiro. Nasceu em 11 de julho de 1902 no estado de São Paulo. Ele é filho de Cristóvão Buarque de Hollanda Cavalcanti, farmacêutico e professor universitário, e de Heloísa Gonçalves Moreira Buarque de Hollanda, dona de casa. Seu pai é pernambucano e sua mãe carioca. Família de classe alta, Sérgio Buarque estudou no melhor colégio de São Paulo, desfrutando de uma ampla formação em artes liberais.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160" w:line="360" w:lineRule="auto"/>
        <w:ind w:left="0" w:firstLine="720"/>
        <w:jc w:val="both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Além disso, </w:t>
      </w: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Sérgio Buarque de Holanda foi casado com a intelectual e escritora Maria Amélia de Holanda. Juntos, tiveram sete filhos, notadamente o renomado músico, cantor e compositor Chico Buarque de Holanda, a talentosa cantora e compositora Miúcha, a multifacetada cantora, compositora, atriz, dramaturga e produtora Ana de Holanda, bem como a inspirada cantora e compositora Cristina Buarque. Miúcha, já falecida, foi mãe da igualmente talentosa cantora, compositora e produtora Bebel Gilberto, cujo pai foi o consagrado cantor e compositor João Gilberto.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160" w:line="360" w:lineRule="auto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Aos 18 anos começou a escrever para o Correio Paulistano. Nessa época se envolveu com o movimento modernista e colaborou com Mário de Andrade e Oswald de Andrade. Figuras centrais do movimento, como Oswald de Andrade, eram parentes próximos. Em 1921, mudou-se com a família para o Rio de Janeiro, onde cursou Direito na Universidade do Brasil e formou-se em 1925, na atual Universidade Federal do Rio de Janeiro. Manteve contato com o movimento modernista, trabalhando para as revistas Klaxon e Estética. Passou a trabalhar como repórter, crítico literário e editor. Trabalhou como jornalista do Brasil, tornou-se correspondente de Berlim entre os anos de 1929 e 1931.</w:t>
      </w:r>
    </w:p>
    <w:p w:rsidR="00000000" w:rsidDel="00000000" w:rsidP="00000000" w:rsidRDefault="00000000" w:rsidRPr="00000000" w14:paraId="0000008A">
      <w:pPr>
        <w:spacing w:after="160" w:line="360" w:lineRule="auto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Holanda é conhecido por suas contribuições significativas para o estudo da história e da cultura brasileiras, especialmente por seu livro Raízes do Brasil, publicado em 1936. Essa obra é considerada uma das mais importantes e influentes da história intelectual brasileira e aborda a formação da sociedade brasileira sob uma perspectiva sociológica e histórica. </w:t>
      </w: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Além de Raízes do Brasil, Sérgio Buarque de Holanda escreveu diversos outros livros e artigos, muitos dos quais abordam temas relacionados à história, cultura e sociedade brasileiras. Entre suas obras mais conhecidas estão Visão do Paraíso (1959), Caminhos e Fronteiras (1957) e Monções (1945).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160"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Na primeira metade dos anos 1960, Sérgio Buarque de Holanda iniciou uma importante fase como ministrante de cursos no exterior. Após seu retorno ao Brasil, fundou o IEB e assumiu a coordenação da publicação do volume 12 da História Geral da Civilização Brasileira, no qual participou do renomado livro Da Monarquia à República, da autora </w:t>
      </w: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Emília Viotti da Costa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. Além dessas atividades, ele também desempenhou um papel significativo na fundação do Centro Brasil Democrático e do Partido dos Trabalhadores.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160"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Além de tudo isso, Sérgio Buarque de Holanda ganhou 3 premiações de suma importância para sua carreira como escritor: Prêmio Edgard Cavalheiro do Instituto Nacional do Livro (1957),Prêmio Juca Pato, da União Brasileira de Escritores (1979) e Prêmio Jabuti de Literatura, da Câmara Brasileira do Livro (1980).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Esses reconhecimentos vão além de meras honrarias, eles desempenham um papel crucial na valorização e promoção da literatura, influenciando a carreira do escritor e o impacto de suas obras.</w:t>
      </w:r>
    </w:p>
    <w:p w:rsidR="00000000" w:rsidDel="00000000" w:rsidP="00000000" w:rsidRDefault="00000000" w:rsidRPr="00000000" w14:paraId="0000008D">
      <w:pPr>
        <w:spacing w:after="160" w:line="360" w:lineRule="auto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 enquanto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Sérgio Buarque de Holanda se destacou como um anti-tradicionalista desde a mais nova juventude, estabelecendo laços estreitos, desde cedo, com o grupo composto por figuras proeminentes como Oswald de Andrade, Mário de Andrade, entre outros, no qual se gestava o movimento modernista de 1922. Apesar disso, uma análise mais criteriosa revela um viés contraditório, uma vez que o espírito que impulsionava esses intelectuais era o da ruptura com o conservadorismo e o tradicionalismo, mesmo que a própria semana tenha sido patrocinada por membros das oligarquias conservadoras de São Paulo.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8E">
      <w:pPr>
        <w:spacing w:after="160" w:line="360" w:lineRule="auto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Além do mais, no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ano de 1926, marca um ponto crucial na trajetória do jovem Sérgio Buarque de Holanda. No âmbito político, ele decide afastar-se definitivamente da possibilidade de filiar-se ao Partido Comunista, que havia sido fundado em 1922, apesar de sempre ter mantido proximidade com o partido por meio de amigos militantes ou simpatizantes. No campo intelectual, também se distancia da crítica literária após o fracasso da revista Estética. Contudo, antes de se despedir da crítica literária, não dispensa a oportunidade de fazer uma análise franca do movimento modernista.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160" w:line="360" w:lineRule="auto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Assim, 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 ano de 1946, Sérgio Buarque de Holanda esteve envolvido na fundação da Esquerda Democrática, uma corrente política dentro do Partido Socialista Brasileiro (PSB). Sua atuação política tornou-se mais notória ao longo do tempo. Nessa época, também participou, representando o Brasil, de um importante comitê organizado pela Organização das Nações Unidas (ONU) para discutir questões relacionadas à democracia no mundo. </w:t>
      </w:r>
    </w:p>
    <w:p w:rsidR="00000000" w:rsidDel="00000000" w:rsidP="00000000" w:rsidRDefault="00000000" w:rsidRPr="00000000" w14:paraId="00000090">
      <w:pPr>
        <w:spacing w:after="160" w:line="360" w:lineRule="auto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 em 1956, publicou o livro Visão do Paraíso, uma obra importante que marcou seu acesso ao quadro docente da Universidade de São Paulo (USP) e, como resultado, seu retorno à cidade de São Paulo em 1960. No terceiro período, que se estende de 1960 a 1982, Sérgio Buarque de Holanda passou a ministrar cursos no exterior, ampliando sua influência e reconhecimento internacional como intelectual e acadêmico.</w:t>
      </w:r>
    </w:p>
    <w:p w:rsidR="00000000" w:rsidDel="00000000" w:rsidP="00000000" w:rsidRDefault="00000000" w:rsidRPr="00000000" w14:paraId="00000091">
      <w:pPr>
        <w:spacing w:after="160" w:line="360" w:lineRule="auto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Por fim, no dia 24 de abril de 1982 em São Paulo, Sérgio Buarque de Holanda faleceu, por motivos de complicações pulmonares.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Seus escritos fazem uma valiosa contribuição ao conhecimento da história nacional e, de acordo com Voltaire Schilling (era professor e historiador brasileiro, 1944), Buarque é reconhecido como um dos principais intelectuais brasileiros do século XX. Além disso, em 2012, foi construído um navio que leva o seu nome em homenagem a suas realizações.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160" w:line="259" w:lineRule="auto"/>
        <w:ind w:left="992.1259842519685" w:firstLine="0"/>
        <w:jc w:val="both"/>
        <w:rPr>
          <w:rFonts w:ascii="Times New Roman" w:cs="Times New Roman" w:eastAsia="Times New Roman" w:hAnsi="Times New Roman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highlight w:val="white"/>
          <w:rtl w:val="0"/>
        </w:rPr>
        <w:t xml:space="preserve">1.2 Cronologia Intelectual </w:t>
      </w:r>
    </w:p>
    <w:p w:rsidR="00000000" w:rsidDel="00000000" w:rsidP="00000000" w:rsidRDefault="00000000" w:rsidRPr="00000000" w14:paraId="00000093">
      <w:pPr>
        <w:spacing w:after="160"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white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 Sérgio Buarque de Holanda, escreveu 9 livros ao longo de sua vida e esses livros são: Raízes do Brasil, que foi publicado pela </w:t>
      </w: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highlight w:val="white"/>
          <w:rtl w:val="0"/>
        </w:rPr>
        <w:t xml:space="preserve">Livraria</w:t>
      </w: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highlight w:val="white"/>
          <w:rtl w:val="0"/>
        </w:rPr>
        <w:t xml:space="preserve"> José Olympio Editora em 1936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Cobra de Vidro, que foi publicado pela Livraria Martins Editora  em 1944, Monções, que foi publicado pela Editora CEB em 1945, Expansão Paulista em Fins do Século XVI e Princípio do Século XVII, publicado em 1948, Caminhos e Fronteiras, que foi publicado pela </w:t>
      </w: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highlight w:val="white"/>
          <w:rtl w:val="0"/>
        </w:rPr>
        <w:t xml:space="preserve">Livraria José Olympio Editora em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1957, Visão do Paraíso: Os motivos edênicos no descobrimento e colonização do Brasil, que foi publicado pela </w:t>
      </w: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highlight w:val="white"/>
          <w:rtl w:val="0"/>
        </w:rPr>
        <w:t xml:space="preserve">Livraria José Olympio Editora em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1959, Do Império à República, publicado em 1972, Tentativas de Mitologia, que foi publicado pela Editora Perspectiva em 1979 e O Extremo Oeste, que foi publicado pela Editora Brasiliense em  1986, após seu falecimento (que foi no dia 24 de abril de 1982). </w:t>
      </w:r>
    </w:p>
    <w:p w:rsidR="00000000" w:rsidDel="00000000" w:rsidP="00000000" w:rsidRDefault="00000000" w:rsidRPr="00000000" w14:paraId="00000094">
      <w:pPr>
        <w:spacing w:after="160" w:line="360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063587" cy="3568991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9722" r="1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3587" cy="3568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160" w:line="360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245504" cy="3023946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5504" cy="3023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160" w:line="360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825588" cy="4018776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3995" l="7666" r="7973" t="5742"/>
                    <a:stretch>
                      <a:fillRect/>
                    </a:stretch>
                  </pic:blipFill>
                  <pic:spPr>
                    <a:xfrm>
                      <a:off x="0" y="0"/>
                      <a:ext cx="2825588" cy="4018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160" w:line="360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63663" cy="3748581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1582" l="8413" r="8803" t="1860"/>
                    <a:stretch>
                      <a:fillRect/>
                    </a:stretch>
                  </pic:blipFill>
                  <pic:spPr>
                    <a:xfrm>
                      <a:off x="0" y="0"/>
                      <a:ext cx="2663663" cy="3748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160" w:line="360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458875" cy="3868941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8875" cy="3868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160" w:line="360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893560" cy="4548188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3560" cy="4548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160" w:line="360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01750" cy="3776453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1750" cy="3776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160" w:line="360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504397" cy="4345574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4397" cy="4345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160" w:line="360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35088" cy="4070119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15744" t="2500"/>
                    <a:stretch>
                      <a:fillRect/>
                    </a:stretch>
                  </pic:blipFill>
                  <pic:spPr>
                    <a:xfrm>
                      <a:off x="0" y="0"/>
                      <a:ext cx="2635088" cy="4070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160" w:line="259" w:lineRule="auto"/>
        <w:ind w:left="992.1259842519685" w:firstLine="0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highlight w:val="white"/>
          <w:rtl w:val="0"/>
        </w:rPr>
        <w:t xml:space="preserve">1.3 Raízes do Brasil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160" w:line="360" w:lineRule="auto"/>
        <w:ind w:firstLine="850.3937007874017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Na obra Raízes do Brasil do autor Sérgio Buarque de Holanda, que foi um historiador, sociólogo e escritor brasileiro. Apresenta-se em sua obra que os homens que hoje estão próximos ou já passaram dos cinquenta anos desenvolveram um profundo interesse em compreender o Brasil, especialmente em relação ao seu passado, tendo sido influenciados por três obras fundamentais: Casa-Grande e Senzala de Gilberto Freyre, que encontraram durante o período escolar; Raízes do Brasil de Sérgio Buarque de Holanda, que marcou sua fase de estudos complementares; e Formação do Brasil Contemporâneo de Caio Prado Júnior, relevante durante o período universitário. Esses livros são considerados chaves por refletirem a mentalidade caracterizada pelo fervor intelectual e análise social que surgiu após a Revolução de 1930 e que, apesar das dificuldades impostas pelo Estado Novo, continuou a influenciar seu pensamento.</w:t>
      </w:r>
    </w:p>
    <w:p w:rsidR="00000000" w:rsidDel="00000000" w:rsidP="00000000" w:rsidRDefault="00000000" w:rsidRPr="00000000" w14:paraId="0000009F">
      <w:pPr>
        <w:spacing w:after="160" w:line="360" w:lineRule="auto"/>
        <w:ind w:left="0" w:firstLine="850.3937007874017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 livro é dividido em capítulos que abordam diferentes temas, como o sistema de capitanias hereditárias, a colonização portuguesa, o papel do trabalho escravo, a relação entre a cidade e o campo, a formação da elite brasileira, entre outros. Sérgio Buarque de Holanda analisa como fatores como o patrimonialismo, o personalismo, a falta de uma mentalidade cívica e a predominância do homem cordial contribuíram para a formação da sociedade brasileira.</w:t>
      </w:r>
    </w:p>
    <w:p w:rsidR="00000000" w:rsidDel="00000000" w:rsidP="00000000" w:rsidRDefault="00000000" w:rsidRPr="00000000" w14:paraId="000000A0">
      <w:pPr>
        <w:spacing w:after="160" w:line="360" w:lineRule="auto"/>
        <w:ind w:left="0" w:firstLine="850.3937007874017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Um conceito importante apresentado no livro é o "homem cordial", que descreve a tendência do brasileiro em agir de forma afetiva e emocional nas relações sociais, muitas vezes sobrepondo os laços pessoais aos princípios racionais e impessoais. Em Raízes do Brasil, o autor faz uma análise crítica da formação social brasileira, apontando desafios e peculiaridades que têm impacto no desenvolvimento do país. A obra é conhecida por seu estilo erudito e reflexivo, além de propor uma interpretação original da história brasileira.</w:t>
      </w:r>
    </w:p>
    <w:p w:rsidR="00000000" w:rsidDel="00000000" w:rsidP="00000000" w:rsidRDefault="00000000" w:rsidRPr="00000000" w14:paraId="000000A1">
      <w:pPr>
        <w:spacing w:after="160" w:line="360" w:lineRule="auto"/>
        <w:ind w:left="0" w:firstLine="850.3937007874017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Sérgio Buarque de Holanda influenciou significativamente o pensamento histórico e sociológico no Brasil, e Raízes do Brasil continua sendo uma leitura importante para quem deseja entender as raízes e a identidade da sociedade brasileira. Sua abordagem crítica e suas reflexões sobre a cultura e a formação social brasileira tornaram a obra um marco na historiografia nacional.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00" w:before="300" w:line="360" w:lineRule="auto"/>
        <w:ind w:firstLine="708.6614173228347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 livro Casa-Grande e Senzala destaca-se por sua abordagem ousada, explorando abertamente a vida sexual no contexto patriarcal e enfatizando o papel crucial dos escravos na formação da identidade brasileira mais profunda. Para os leitores daquela época, a força revolucionária e o impacto libertador da obra foram marcantes, embora hoje possam ser difíceis de compreender, considerando os rumos posteriores tomados pelo autor. A riqueza de informações apresentadas fruta de uma técnica expositiva inovadora, permitiu que novas ideias surgissem como uma brilhante improvisação, introduzindo perspectivas totalmente novas naquele Brasil da época. </w:t>
      </w:r>
    </w:p>
    <w:p w:rsidR="00000000" w:rsidDel="00000000" w:rsidP="00000000" w:rsidRDefault="00000000" w:rsidRPr="00000000" w14:paraId="000000A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00" w:before="300" w:line="360" w:lineRule="auto"/>
        <w:ind w:firstLine="708.6614173228347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Assim, Casa-Grande e Senzala atuaram como uma ponte entre as interpretações naturalistas dos estudiosos anteriores da sociedade brasileira, como Sílvio Romero, Euclides da Cunha e até Oliveira Viana, e os pontos de vista mais especificamente sociológicos que ganharam destaque a partir de 1940. O autor demonstrou preocupação com questões de cunho biológico, como raça, aspectos sexuais da vida familiar, equilíbrio ecológico e alimentação, utilizando uma abordagem inspirada na antropologia cultural norte-americana, que ganhou reconhecimento em nosso país.</w:t>
      </w:r>
    </w:p>
    <w:p w:rsidR="00000000" w:rsidDel="00000000" w:rsidP="00000000" w:rsidRDefault="00000000" w:rsidRPr="00000000" w14:paraId="000000A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00" w:before="300" w:line="360" w:lineRule="auto"/>
        <w:ind w:firstLine="708.6614173228347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Por outro lado, Raízes do Brasil, lançado três anos depois, adotou uma abordagem completamente diferente. Sendo um livro curto e contido, com poucas citações, pode não ter cativado tanto a imaginação dos leitores daquela geração. No entanto, sua qualidade excepcional fez com que se tornasse um clássico imediatamente. A obra oferecia importantes insights para a compreensão das posições políticas dominantes naquele momento, caracterizado pela descrença no liberalismo tradicional e pela busca de novas soluções, tanto à direita, representada pelo integralismo, quanto à esquerda, pelo socialismo e comunismo.</w:t>
      </w:r>
    </w:p>
    <w:p w:rsidR="00000000" w:rsidDel="00000000" w:rsidP="00000000" w:rsidRDefault="00000000" w:rsidRPr="00000000" w14:paraId="000000A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00" w:before="300" w:line="360" w:lineRule="auto"/>
        <w:ind w:firstLine="708.6614173228347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 autor adotava uma aparente postura desapegada e distante, mas na verdade estava profundamente influenciado pelas tensões contemporâneas, e sua análise do passado visava a melhor compreensão do presente. Seu embasamento teórico vinculava-se à nova história social francesa, à sociologia da cultura alemã e a elementos teóricos sociológicos e etnológicos inéditos no Brasil. O tom geral do livro era marcado por uma elegância cuidadosa e rigor de composição, que, apesar das digressões ocasionais, de alguma forma remetia a Simmel, parecendo um contraponto à prolixidade nacional.</w:t>
      </w:r>
    </w:p>
    <w:p w:rsidR="00000000" w:rsidDel="00000000" w:rsidP="00000000" w:rsidRDefault="00000000" w:rsidRPr="00000000" w14:paraId="000000A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300" w:line="360" w:lineRule="auto"/>
        <w:ind w:firstLine="708.6614173228347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Em resumo, essas três obras foram fundamentais para a formação intelectual dos homens desta geração, moldando sua visão sobre o Brasil por meio de diversas perspectivas históricas e sociais. Cada livro contribuiu de maneira única, seja pela ousadia e originalidade de Casa-Grande e Senzala, seja pela profundidade analítica e relevância de Raízes do Brasil. Juntas, essas obras influenciaram uma geração de pensadores, conectando o passado ao presente e enriquecendo a compreensão da sociedade brasileira.</w:t>
      </w:r>
    </w:p>
    <w:p w:rsidR="00000000" w:rsidDel="00000000" w:rsidP="00000000" w:rsidRDefault="00000000" w:rsidRPr="00000000" w14:paraId="000000A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300"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Buarque, com essa obra  inovadora que busca mostrar a busca da identidade nacional. No primeiro capítulo da obra ele retrata os países ibéricos, onde o autor apresenta que havia uma igualdade entre os homens e que aparentemente a anarquia ibérica era mais justa e correta do que a hierarquia feudal, pois não tinha muito privilégio. Onde retrata que  o Brasil teve muitas as características ibéricas  e sua construção veio daqui.</w:t>
      </w:r>
    </w:p>
    <w:p w:rsidR="00000000" w:rsidDel="00000000" w:rsidP="00000000" w:rsidRDefault="00000000" w:rsidRPr="00000000" w14:paraId="000000A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300"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No segundo capítulo, Trabalho e Aventura, onde discorre sobre a economia escravista, manifesta-se que a própria língua portuguesa era mais fácil para os povos originários, o que ajudou muito na colonização. Outro elemento exposto que facilitou a comunicação no Brasil  foi  a Igreja Católica  que tinha uma forma mais simpática de comunicar do que as igrejas protestantes. Além disso, Buarque finaliza manifestando que o resultado de tudo foi a mestiçagem que possibilitou a construção de uma nova pátria.</w:t>
      </w:r>
    </w:p>
    <w:p w:rsidR="00000000" w:rsidDel="00000000" w:rsidP="00000000" w:rsidRDefault="00000000" w:rsidRPr="00000000" w14:paraId="000000A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300" w:line="360" w:lineRule="auto"/>
        <w:ind w:left="0" w:firstLine="720"/>
        <w:jc w:val="both"/>
        <w:rPr>
          <w:rFonts w:ascii="Times New Roman" w:cs="Times New Roman" w:eastAsia="Times New Roman" w:hAnsi="Times New Roman"/>
          <w:shd w:fill="f7f7f8" w:val="clear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No terceiro capítulo, Herança Cultural, onde mostra-se que a organização social têm raízes do âmbito rural que influencia até os dias atuais a sociedade brasileira. Com isso, o autor comenta sobre a mentalidade escravocrata e imprevista que impediu a industrialização do Brasil, por volta do século XIX.  É muito difícil para o latifundiário abandonar a mentalidade do dinheiro fácil e se dedicar a atividades industriais que exigem esforço, habilidade e prazos longos. Assim, concluem os autores, a escravidão só foi abolida no Brasil em 1888, e não foi surpresa que o modo de vida rural invadiu as cidades. A mentalidade de casa-grande invadiu as cidades e conquistou todas as profissões, sem exclusão das mais humildes.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  <w:shd w:fill="f7f7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160" w:line="259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6. Cronograma </w:t>
      </w:r>
      <w:r w:rsidDel="00000000" w:rsidR="00000000" w:rsidRPr="00000000">
        <w:rPr>
          <w:rtl w:val="0"/>
        </w:rPr>
      </w:r>
    </w:p>
    <w:tbl>
      <w:tblPr>
        <w:tblStyle w:val="Table1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360"/>
        <w:gridCol w:w="690"/>
        <w:gridCol w:w="600"/>
        <w:gridCol w:w="750"/>
        <w:gridCol w:w="585"/>
        <w:gridCol w:w="525"/>
        <w:gridCol w:w="645"/>
        <w:gridCol w:w="555"/>
        <w:gridCol w:w="615"/>
        <w:gridCol w:w="675"/>
        <w:tblGridChange w:id="0">
          <w:tblGrid>
            <w:gridCol w:w="3360"/>
            <w:gridCol w:w="690"/>
            <w:gridCol w:w="600"/>
            <w:gridCol w:w="750"/>
            <w:gridCol w:w="585"/>
            <w:gridCol w:w="525"/>
            <w:gridCol w:w="645"/>
            <w:gridCol w:w="555"/>
            <w:gridCol w:w="615"/>
            <w:gridCol w:w="67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10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spacing w:after="160" w:line="259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DESENVOLVER UM SITE SOBRE UM CLÁSSICO DO PENSAMENTO SOCIAL BRASILEIRO - RAÍZES DO BRASIL DE SÉRGIO BUARQUE DE HOLANDA: UM ESTUDO SOBRE O HOMEM CORDIAL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10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CRONOGRAMA DE EXECUÇÃO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10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Atividades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Mar.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Abr.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Jun.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Jul.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Ago.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Out.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Nov.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Elaboração do projeto de pesquisa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Revisão do Projeto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Pesquisa bibliográfica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Levantamento de Dados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Elaboração do site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Apresentação da pesquisa na FECIGRAN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Revisão do texto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Revisão de redação final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Defesa da pesquisa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X</w:t>
            </w:r>
          </w:p>
        </w:tc>
      </w:tr>
    </w:tbl>
    <w:p w:rsidR="00000000" w:rsidDel="00000000" w:rsidP="00000000" w:rsidRDefault="00000000" w:rsidRPr="00000000" w14:paraId="0000012E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160" w:line="259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7. Referências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CANDIDO, Antonio. O significado de Raízes do Brasil. In: HOLANDA, S. B;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Raízes do Brasil -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edição crítica. São Paulo. Companhia das Letras, 2016. p. 355 - 370. </w:t>
      </w:r>
    </w:p>
    <w:p w:rsidR="00000000" w:rsidDel="00000000" w:rsidP="00000000" w:rsidRDefault="00000000" w:rsidRPr="00000000" w14:paraId="00000132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CASTRO, Conrado Pires de. A “eterna juventude” de um clássico”. In: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HOLANDA, S. B;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Raízes do Brasil -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edição crítica. São Paulo. Companhia das Letras, 2016. p.419 - 430.</w:t>
      </w:r>
    </w:p>
    <w:p w:rsidR="00000000" w:rsidDel="00000000" w:rsidP="00000000" w:rsidRDefault="00000000" w:rsidRPr="00000000" w14:paraId="00000133">
      <w:pPr>
        <w:spacing w:after="160" w:line="259" w:lineRule="auto"/>
        <w:jc w:val="both"/>
        <w:rPr>
          <w:rFonts w:ascii="Times New Roman" w:cs="Times New Roman" w:eastAsia="Times New Roman" w:hAnsi="Times New Roman"/>
          <w:color w:val="212529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highlight w:val="white"/>
          <w:rtl w:val="0"/>
        </w:rPr>
        <w:t xml:space="preserve">HOLANDA, S. B;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12529"/>
          <w:highlight w:val="white"/>
          <w:rtl w:val="0"/>
        </w:rPr>
        <w:t xml:space="preserve">Raízes do Brasil</w:t>
      </w:r>
      <w:r w:rsidDel="00000000" w:rsidR="00000000" w:rsidRPr="00000000">
        <w:rPr>
          <w:rFonts w:ascii="Times New Roman" w:cs="Times New Roman" w:eastAsia="Times New Roman" w:hAnsi="Times New Roman"/>
          <w:color w:val="212529"/>
          <w:highlight w:val="white"/>
          <w:rtl w:val="0"/>
        </w:rPr>
        <w:t xml:space="preserve">. ed. 26. São Paulo. Companhia das Letras, 1995.</w:t>
      </w:r>
    </w:p>
    <w:p w:rsidR="00000000" w:rsidDel="00000000" w:rsidP="00000000" w:rsidRDefault="00000000" w:rsidRPr="00000000" w14:paraId="00000134">
      <w:pPr>
        <w:spacing w:after="160" w:line="259" w:lineRule="auto"/>
        <w:jc w:val="both"/>
        <w:rPr>
          <w:rFonts w:ascii="Times New Roman" w:cs="Times New Roman" w:eastAsia="Times New Roman" w:hAnsi="Times New Roman"/>
          <w:color w:val="212529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LIMA, F. M; Raízes do Brasil. Port Vitoria, 2011. Disponível em: &lt;</w:t>
      </w: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https://portvitoria.com/raizes-d-brasil/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&gt;. Acesso em: 11 de abr. de 2023.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160" w:line="259" w:lineRule="auto"/>
        <w:jc w:val="both"/>
        <w:rPr>
          <w:rFonts w:ascii="Times New Roman" w:cs="Times New Roman" w:eastAsia="Times New Roman" w:hAnsi="Times New Roman"/>
          <w:color w:val="212529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MARCONI, M. A.; LAKATOS, E. M.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Fundamentos de metodologia científica.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8. ed. São Paulo: Atlas, 2017.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ROCHA, João Cezar de Castro. Um conceito ou um baixo contínuo? Venturas e desventuras do homem cordial. In: HOLANDA, S. B;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Raízes do Brasil -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edição crítica. São Paulo. Companhia das Letras, 2016. p. 450 - 457.</w:t>
      </w:r>
    </w:p>
    <w:p w:rsidR="00000000" w:rsidDel="00000000" w:rsidP="00000000" w:rsidRDefault="00000000" w:rsidRPr="00000000" w14:paraId="00000137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RAÍZES DO BRASIL: UM CLÁSSICO PARA ENTENDER O PAÍS 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HOJE. F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ASA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, 2019. Disponível em: &lt;</w:t>
      </w:r>
      <w:hyperlink r:id="rId1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2"/>
            <w:szCs w:val="22"/>
            <w:u w:val="single"/>
            <w:rtl w:val="0"/>
          </w:rPr>
          <w:t xml:space="preserve">FASA - Notícia: Raízes do Brasil: um clássico para entender o país de hoje (sejafasa.com.br)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&gt;. Acesso em: 02 de abr. de 2023.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</w:rPr>
      </w:pPr>
      <w:hyperlink r:id="rId17">
        <w:r w:rsidDel="00000000" w:rsidR="00000000" w:rsidRPr="00000000">
          <w:rPr>
            <w:rFonts w:ascii="Times New Roman" w:cs="Times New Roman" w:eastAsia="Times New Roman" w:hAnsi="Times New Roman"/>
            <w:color w:val="1155cc"/>
            <w:highlight w:val="white"/>
            <w:u w:val="single"/>
            <w:rtl w:val="0"/>
          </w:rPr>
          <w:t xml:space="preserve">Sérgio Buarque de Holanda: vida, principais ideias - Mundo Educação (uol.com.br)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hyperlink r:id="rId18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https://brasilescola.uol.com.br/biografia/sergio-buarque-holanda.htm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13A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</w:rPr>
      </w:pPr>
      <w:hyperlink r:id="rId19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Sérgio Buarque de Holanda: vida, obras, conceitos - Brasil Escola (uol.com.br)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costa_mas_dr_assis.pdf </w:t>
      </w:r>
    </w:p>
    <w:p w:rsidR="00000000" w:rsidDel="00000000" w:rsidP="00000000" w:rsidRDefault="00000000" w:rsidRPr="00000000" w14:paraId="0000013C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</w:rPr>
      </w:pPr>
      <w:hyperlink r:id="rId20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Sérgio Buarque de Holanda – Wikipédia, a enciclopédia livre (wikipedia.org)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sectPr>
      <w:headerReference r:id="rId21" w:type="default"/>
      <w:footerReference r:id="rId22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1">
    <w:pPr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2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731.3385826771653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pt.wikipedia.org/wiki/S%C3%A9rgio_Buarque_de_Holanda" TargetMode="External"/><Relationship Id="rId11" Type="http://schemas.openxmlformats.org/officeDocument/2006/relationships/image" Target="media/image6.png"/><Relationship Id="rId22" Type="http://schemas.openxmlformats.org/officeDocument/2006/relationships/footer" Target="footer1.xml"/><Relationship Id="rId10" Type="http://schemas.openxmlformats.org/officeDocument/2006/relationships/image" Target="media/image2.png"/><Relationship Id="rId21" Type="http://schemas.openxmlformats.org/officeDocument/2006/relationships/header" Target="header1.xml"/><Relationship Id="rId13" Type="http://schemas.openxmlformats.org/officeDocument/2006/relationships/image" Target="media/image1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hyperlink" Target="https://portvitoria.com/raizes-d-brasil/" TargetMode="External"/><Relationship Id="rId14" Type="http://schemas.openxmlformats.org/officeDocument/2006/relationships/image" Target="media/image5.png"/><Relationship Id="rId17" Type="http://schemas.openxmlformats.org/officeDocument/2006/relationships/hyperlink" Target="https://mundoeducacao.uol.com.br/sociologia/sergio-buarque-de-holanda.htm" TargetMode="External"/><Relationship Id="rId16" Type="http://schemas.openxmlformats.org/officeDocument/2006/relationships/hyperlink" Target="https://www.sejafasa.com.br/noticia.php?id=113" TargetMode="External"/><Relationship Id="rId5" Type="http://schemas.openxmlformats.org/officeDocument/2006/relationships/styles" Target="styles.xml"/><Relationship Id="rId19" Type="http://schemas.openxmlformats.org/officeDocument/2006/relationships/hyperlink" Target="https://brasilescola.uol.com.br/biografia/sergio-buarque-holanda.htm" TargetMode="External"/><Relationship Id="rId6" Type="http://schemas.openxmlformats.org/officeDocument/2006/relationships/image" Target="media/image3.png"/><Relationship Id="rId18" Type="http://schemas.openxmlformats.org/officeDocument/2006/relationships/hyperlink" Target="https://brasilescola.uol.com.br/biografia/sergio-buarque-holanda.htm" TargetMode="External"/><Relationship Id="rId7" Type="http://schemas.openxmlformats.org/officeDocument/2006/relationships/image" Target="media/image4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